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5A0" w:rsidRDefault="00B805A0" w:rsidP="00442F9B">
      <w:pPr>
        <w:tabs>
          <w:tab w:val="num" w:pos="284"/>
        </w:tabs>
        <w:ind w:left="284" w:hanging="284"/>
        <w:rPr>
          <w:rFonts w:ascii="Franklin Gothic Medium" w:hAnsi="Franklin Gothic Medium"/>
          <w:b/>
          <w:color w:val="0070C0"/>
          <w:sz w:val="36"/>
          <w:szCs w:val="36"/>
          <w:lang w:val="nl-NL"/>
        </w:rPr>
      </w:pPr>
    </w:p>
    <w:p w:rsidR="00442F9B" w:rsidRPr="005C20E5" w:rsidRDefault="00442F9B" w:rsidP="00442F9B">
      <w:pPr>
        <w:tabs>
          <w:tab w:val="num" w:pos="284"/>
        </w:tabs>
        <w:ind w:left="284" w:hanging="284"/>
        <w:rPr>
          <w:rFonts w:ascii="Franklin Gothic Medium" w:hAnsi="Franklin Gothic Medium"/>
          <w:b/>
          <w:color w:val="0070C0"/>
          <w:sz w:val="36"/>
          <w:szCs w:val="36"/>
          <w:lang w:val="nl-NL"/>
        </w:rPr>
      </w:pPr>
      <w:r w:rsidRPr="005C20E5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 xml:space="preserve">Bijlage </w:t>
      </w:r>
      <w:r w:rsidR="004E240D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>H Inschrijfbiljet</w:t>
      </w:r>
      <w:r w:rsidRPr="005C20E5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 xml:space="preserve"> </w:t>
      </w:r>
    </w:p>
    <w:p w:rsidR="00442F9B" w:rsidRDefault="00442F9B" w:rsidP="00442F9B">
      <w:pPr>
        <w:rPr>
          <w:b/>
          <w:color w:val="2E74B5" w:themeColor="accent1" w:themeShade="BF"/>
          <w:sz w:val="24"/>
          <w:szCs w:val="24"/>
          <w:lang w:val="nl-NL"/>
        </w:rPr>
      </w:pPr>
    </w:p>
    <w:p w:rsidR="004E240D" w:rsidRDefault="00442F9B" w:rsidP="004E240D">
      <w:pPr>
        <w:tabs>
          <w:tab w:val="num" w:pos="284"/>
        </w:tabs>
        <w:ind w:left="284" w:hanging="284"/>
        <w:rPr>
          <w:rFonts w:ascii="Calibri Light" w:hAnsi="Calibri Light"/>
          <w:b/>
          <w:lang w:val="nl-NL"/>
        </w:rPr>
      </w:pPr>
      <w:r w:rsidRPr="00C25823">
        <w:rPr>
          <w:rFonts w:ascii="Calibri Light" w:hAnsi="Calibri Light"/>
          <w:b/>
          <w:lang w:val="nl-NL"/>
        </w:rPr>
        <w:t xml:space="preserve">Aanbesteding: </w:t>
      </w:r>
    </w:p>
    <w:sdt>
      <w:sdtPr>
        <w:rPr>
          <w:rFonts w:ascii="Calibri Light" w:hAnsi="Calibri Light"/>
          <w:b/>
          <w:lang w:val="nl-NL"/>
        </w:rPr>
        <w:id w:val="-926957590"/>
        <w:docPartObj>
          <w:docPartGallery w:val="Page Numbers (Bottom of Page)"/>
          <w:docPartUnique/>
        </w:docPartObj>
      </w:sdtPr>
      <w:sdtEndPr>
        <w:rPr>
          <w:i/>
        </w:rPr>
      </w:sdtEndPr>
      <w:sdtContent>
        <w:bookmarkStart w:id="0" w:name="_GoBack" w:displacedByCustomXml="prev"/>
        <w:bookmarkEnd w:id="0" w:displacedByCustomXml="prev"/>
        <w:p w:rsidR="004E240D" w:rsidRPr="004E240D" w:rsidRDefault="004E240D" w:rsidP="004E240D">
          <w:pPr>
            <w:tabs>
              <w:tab w:val="num" w:pos="284"/>
            </w:tabs>
            <w:ind w:left="284" w:hanging="284"/>
            <w:rPr>
              <w:rFonts w:ascii="Calibri Light" w:hAnsi="Calibri Light"/>
              <w:b/>
              <w:i/>
              <w:lang w:val="nl-NL"/>
            </w:rPr>
          </w:pPr>
          <w:r w:rsidRPr="004E240D">
            <w:rPr>
              <w:rFonts w:ascii="Calibri Light" w:hAnsi="Calibri Light"/>
              <w:b/>
              <w:lang w:val="nl-NL"/>
            </w:rPr>
            <w:t>200082</w:t>
          </w:r>
          <w:r w:rsidRPr="004E240D">
            <w:rPr>
              <w:rFonts w:ascii="Calibri Light" w:hAnsi="Calibri Light"/>
              <w:b/>
              <w:i/>
              <w:lang w:val="nl-NL"/>
            </w:rPr>
            <w:t>GZD Verduurzaming en onderhoud verlichting sportvelden Zwijndrecht 2021 – 2031</w:t>
          </w:r>
        </w:p>
        <w:p w:rsidR="004E240D" w:rsidRPr="004E240D" w:rsidRDefault="004E240D" w:rsidP="004E240D">
          <w:pPr>
            <w:tabs>
              <w:tab w:val="num" w:pos="284"/>
            </w:tabs>
            <w:ind w:left="284" w:hanging="284"/>
            <w:rPr>
              <w:rFonts w:ascii="Calibri Light" w:hAnsi="Calibri Light"/>
              <w:b/>
              <w:i/>
              <w:lang w:val="nl-NL"/>
            </w:rPr>
          </w:pPr>
        </w:p>
      </w:sdtContent>
    </w:sdt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De hierna te noemen Inschrijver(s): </w:t>
      </w:r>
      <w:r w:rsidRPr="00FC265A">
        <w:rPr>
          <w:sz w:val="18"/>
          <w:szCs w:val="18"/>
          <w:lang w:val="nl-NL"/>
        </w:rPr>
        <w:tab/>
        <w:t xml:space="preserve">[…Naam:  in te vullen door Inschrijver…] 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>Gevestigd te: [ in te vullen door Inschrijver]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(In het geval het een combinatie betreft, “Naam”, “Gevestigd te”  en het ondertekeningsblok herhalen). 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Verklaart/verklaren het leveren van de producten en diensten zoals omschreven in onderhavige Offerteaanvraag </w:t>
      </w:r>
      <w:r w:rsidR="004E240D">
        <w:rPr>
          <w:sz w:val="18"/>
          <w:szCs w:val="18"/>
          <w:lang w:val="nl-NL"/>
        </w:rPr>
        <w:t>200082GZD</w:t>
      </w:r>
      <w:r w:rsidRPr="00FC265A">
        <w:rPr>
          <w:sz w:val="18"/>
          <w:szCs w:val="18"/>
          <w:lang w:val="nl-NL"/>
        </w:rPr>
        <w:t xml:space="preserve"> en de Inschrijving </w:t>
      </w:r>
      <w:r w:rsidR="004E240D">
        <w:rPr>
          <w:sz w:val="18"/>
          <w:szCs w:val="18"/>
          <w:lang w:val="nl-NL"/>
        </w:rPr>
        <w:t>van Inschrijver voor de volgende aanneemsom</w:t>
      </w:r>
      <w:r w:rsidRPr="00FC265A">
        <w:rPr>
          <w:sz w:val="18"/>
          <w:szCs w:val="18"/>
          <w:lang w:val="nl-NL"/>
        </w:rPr>
        <w:t xml:space="preserve"> (excl. BTW):</w:t>
      </w:r>
    </w:p>
    <w:p w:rsidR="00442F9B" w:rsidRPr="00FC265A" w:rsidRDefault="00442F9B" w:rsidP="00442F9B">
      <w:pPr>
        <w:rPr>
          <w:color w:val="2E74B5" w:themeColor="accent1" w:themeShade="BF"/>
          <w:sz w:val="18"/>
          <w:szCs w:val="18"/>
          <w:lang w:val="nl-NL"/>
        </w:rPr>
      </w:pPr>
      <w:r w:rsidRPr="00FC265A">
        <w:rPr>
          <w:color w:val="2E74B5" w:themeColor="accent1" w:themeShade="BF"/>
          <w:sz w:val="18"/>
          <w:szCs w:val="18"/>
          <w:lang w:val="nl-NL"/>
        </w:rPr>
        <w:t xml:space="preserve"> 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1924"/>
        <w:gridCol w:w="1985"/>
        <w:gridCol w:w="4252"/>
      </w:tblGrid>
      <w:tr w:rsidR="00B805A0" w:rsidRPr="004E240D" w:rsidTr="00B805A0">
        <w:trPr>
          <w:trHeight w:val="500"/>
        </w:trPr>
        <w:tc>
          <w:tcPr>
            <w:tcW w:w="9639" w:type="dxa"/>
            <w:gridSpan w:val="4"/>
          </w:tcPr>
          <w:p w:rsidR="00B805A0" w:rsidRPr="004E240D" w:rsidRDefault="00B805A0" w:rsidP="004E240D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De inschrijfsom wordt bepaald door </w:t>
            </w:r>
            <w:r w:rsidR="004E240D"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de totalen van de inschrijfstaat Aanleg en de inschrijfstaat Onderhoud </w:t>
            </w:r>
          </w:p>
        </w:tc>
      </w:tr>
      <w:tr w:rsidR="004E240D" w:rsidRPr="004E240D" w:rsidTr="006C523B">
        <w:tc>
          <w:tcPr>
            <w:tcW w:w="5387" w:type="dxa"/>
            <w:gridSpan w:val="3"/>
            <w:shd w:val="clear" w:color="auto" w:fill="auto"/>
          </w:tcPr>
          <w:p w:rsidR="004E240D" w:rsidRPr="004E240D" w:rsidRDefault="004E240D" w:rsidP="00A23D2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Totaal Inschrijfstaat Aanleg</w:t>
            </w:r>
          </w:p>
        </w:tc>
        <w:tc>
          <w:tcPr>
            <w:tcW w:w="4252" w:type="dxa"/>
          </w:tcPr>
          <w:p w:rsidR="004E240D" w:rsidRPr="004E240D" w:rsidRDefault="004E240D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E240D" w:rsidRPr="004E240D" w:rsidRDefault="004E240D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          € …………………………………….</w:t>
            </w:r>
          </w:p>
        </w:tc>
      </w:tr>
      <w:tr w:rsidR="004E240D" w:rsidRPr="004E240D" w:rsidTr="009F2C3E">
        <w:tc>
          <w:tcPr>
            <w:tcW w:w="5387" w:type="dxa"/>
            <w:gridSpan w:val="3"/>
            <w:shd w:val="clear" w:color="auto" w:fill="auto"/>
          </w:tcPr>
          <w:p w:rsidR="004E240D" w:rsidRPr="004E240D" w:rsidRDefault="004E240D" w:rsidP="00A23D2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>Totaal inschrijfstaat Onderhoud</w:t>
            </w:r>
          </w:p>
        </w:tc>
        <w:tc>
          <w:tcPr>
            <w:tcW w:w="4252" w:type="dxa"/>
          </w:tcPr>
          <w:p w:rsidR="004E240D" w:rsidRPr="004E240D" w:rsidRDefault="004E240D" w:rsidP="004E240D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          </w:t>
            </w:r>
          </w:p>
          <w:p w:rsidR="004E240D" w:rsidRPr="004E240D" w:rsidRDefault="004E240D" w:rsidP="004E240D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          €……………………………………</w:t>
            </w:r>
          </w:p>
          <w:p w:rsidR="004E240D" w:rsidRPr="004E240D" w:rsidRDefault="004E240D" w:rsidP="004E240D">
            <w:pPr>
              <w:widowControl/>
              <w:autoSpaceDE/>
              <w:autoSpaceDN/>
              <w:spacing w:after="160" w:line="259" w:lineRule="auto"/>
              <w:rPr>
                <w:b/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B805A0" w:rsidRPr="004E240D" w:rsidTr="00B805A0">
        <w:tc>
          <w:tcPr>
            <w:tcW w:w="1478" w:type="dxa"/>
          </w:tcPr>
          <w:p w:rsidR="00B805A0" w:rsidRPr="004E240D" w:rsidRDefault="004E240D" w:rsidP="002C4E51">
            <w:pPr>
              <w:widowControl/>
              <w:autoSpaceDE/>
              <w:autoSpaceDN/>
              <w:spacing w:after="160" w:line="259" w:lineRule="auto"/>
              <w:rPr>
                <w:b/>
                <w:color w:val="2E74B5" w:themeColor="accent1" w:themeShade="BF"/>
                <w:sz w:val="20"/>
                <w:szCs w:val="20"/>
                <w:lang w:val="nl-NL"/>
              </w:rPr>
            </w:pPr>
            <w:r>
              <w:rPr>
                <w:b/>
                <w:color w:val="2E74B5" w:themeColor="accent1" w:themeShade="BF"/>
                <w:sz w:val="20"/>
                <w:szCs w:val="20"/>
                <w:lang w:val="nl-NL"/>
              </w:rPr>
              <w:t>Aanneem</w:t>
            </w:r>
            <w:r w:rsidR="00B805A0" w:rsidRPr="004E240D">
              <w:rPr>
                <w:b/>
                <w:color w:val="2E74B5" w:themeColor="accent1" w:themeShade="BF"/>
                <w:sz w:val="20"/>
                <w:szCs w:val="20"/>
                <w:lang w:val="nl-NL"/>
              </w:rPr>
              <w:t>som C =</w:t>
            </w:r>
          </w:p>
          <w:p w:rsidR="00B805A0" w:rsidRPr="004E240D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b/>
                <w:color w:val="2E74B5" w:themeColor="accent1" w:themeShade="BF"/>
                <w:sz w:val="20"/>
                <w:szCs w:val="20"/>
                <w:lang w:val="nl-NL"/>
              </w:rPr>
              <w:t>Totaal A+B</w:t>
            </w:r>
          </w:p>
        </w:tc>
        <w:tc>
          <w:tcPr>
            <w:tcW w:w="1924" w:type="dxa"/>
          </w:tcPr>
          <w:p w:rsidR="00B805A0" w:rsidRPr="004E240D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  <w:tc>
          <w:tcPr>
            <w:tcW w:w="1985" w:type="dxa"/>
          </w:tcPr>
          <w:p w:rsidR="00B805A0" w:rsidRPr="004E240D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  <w:tc>
          <w:tcPr>
            <w:tcW w:w="4252" w:type="dxa"/>
          </w:tcPr>
          <w:p w:rsidR="00B805A0" w:rsidRPr="004E240D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>A  €……………………………</w:t>
            </w:r>
          </w:p>
          <w:p w:rsidR="00B805A0" w:rsidRPr="004E240D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>B  €……………………………</w:t>
            </w:r>
          </w:p>
          <w:p w:rsidR="00B805A0" w:rsidRPr="004E240D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>--------------------------------------+</w:t>
            </w:r>
          </w:p>
          <w:p w:rsidR="00B805A0" w:rsidRPr="004E240D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b/>
                <w:color w:val="2E74B5" w:themeColor="accent1" w:themeShade="BF"/>
                <w:sz w:val="20"/>
                <w:szCs w:val="20"/>
                <w:lang w:val="nl-NL"/>
              </w:rPr>
              <w:t>C</w:t>
            </w: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 € …………………………..</w:t>
            </w:r>
          </w:p>
        </w:tc>
      </w:tr>
    </w:tbl>
    <w:p w:rsidR="004E240D" w:rsidRDefault="004E240D" w:rsidP="00442F9B">
      <w:pPr>
        <w:rPr>
          <w:color w:val="2E74B5" w:themeColor="accent1" w:themeShade="BF"/>
          <w:sz w:val="24"/>
          <w:szCs w:val="24"/>
          <w:lang w:val="nl-NL"/>
        </w:rPr>
      </w:pPr>
    </w:p>
    <w:p w:rsidR="004E240D" w:rsidRPr="0061328A" w:rsidRDefault="004E240D" w:rsidP="00442F9B">
      <w:pPr>
        <w:rPr>
          <w:color w:val="2E74B5" w:themeColor="accent1" w:themeShade="BF"/>
          <w:sz w:val="24"/>
          <w:szCs w:val="24"/>
          <w:lang w:val="nl-NL"/>
        </w:rPr>
      </w:pPr>
    </w:p>
    <w:p w:rsidR="00442F9B" w:rsidRPr="00FC265A" w:rsidRDefault="00442F9B" w:rsidP="00442F9B">
      <w:pPr>
        <w:rPr>
          <w:b/>
          <w:iCs/>
          <w:color w:val="2E74B5" w:themeColor="accent1" w:themeShade="BF"/>
          <w:sz w:val="20"/>
          <w:szCs w:val="20"/>
          <w:lang w:val="nl-NL"/>
        </w:rPr>
      </w:pPr>
      <w:r w:rsidRPr="00FC265A">
        <w:rPr>
          <w:b/>
          <w:color w:val="2E74B5" w:themeColor="accent1" w:themeShade="BF"/>
          <w:sz w:val="20"/>
          <w:szCs w:val="20"/>
          <w:lang w:val="nl-NL"/>
        </w:rPr>
        <w:t>Voor akkoord getekend:</w:t>
      </w:r>
    </w:p>
    <w:tbl>
      <w:tblPr>
        <w:tblW w:w="93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580"/>
      </w:tblGrid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Naam van bevoegde ondertekenaar: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Functie: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Inschrijver: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Datum ondertekening: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Handtekening: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</w:tbl>
    <w:p w:rsidR="00655CEE" w:rsidRDefault="00655CEE"/>
    <w:sectPr w:rsidR="00655C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5A0" w:rsidRDefault="00B805A0" w:rsidP="00B805A0">
      <w:r>
        <w:separator/>
      </w:r>
    </w:p>
  </w:endnote>
  <w:endnote w:type="continuationSeparator" w:id="0">
    <w:p w:rsidR="00B805A0" w:rsidRDefault="00B805A0" w:rsidP="00B8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5A0" w:rsidRDefault="00B805A0" w:rsidP="00B805A0">
      <w:r>
        <w:separator/>
      </w:r>
    </w:p>
  </w:footnote>
  <w:footnote w:type="continuationSeparator" w:id="0">
    <w:p w:rsidR="00B805A0" w:rsidRDefault="00B805A0" w:rsidP="00B8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5A0" w:rsidRDefault="00B805A0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 wp14:anchorId="1A76AECD" wp14:editId="561CC098">
          <wp:simplePos x="0" y="0"/>
          <wp:positionH relativeFrom="margin">
            <wp:posOffset>5010150</wp:posOffset>
          </wp:positionH>
          <wp:positionV relativeFrom="paragraph">
            <wp:posOffset>8890</wp:posOffset>
          </wp:positionV>
          <wp:extent cx="638175" cy="409575"/>
          <wp:effectExtent l="0" t="0" r="9525" b="9525"/>
          <wp:wrapNone/>
          <wp:docPr id="18" name="Afbeelding 18" descr="Logo IBD zonder tekst (960 x 600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Logo IBD zonder tekst (960 x 600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i/>
        <w:noProof/>
        <w:lang w:val="nl-NL" w:eastAsia="nl-NL"/>
      </w:rPr>
      <w:drawing>
        <wp:inline distT="0" distB="0" distL="0" distR="0" wp14:anchorId="3C7426FB" wp14:editId="4F083703">
          <wp:extent cx="1076325" cy="484877"/>
          <wp:effectExtent l="0" t="0" r="0" b="0"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39" cy="4897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67D51"/>
    <w:multiLevelType w:val="hybridMultilevel"/>
    <w:tmpl w:val="744275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9B"/>
    <w:rsid w:val="00442F9B"/>
    <w:rsid w:val="004E240D"/>
    <w:rsid w:val="00655CEE"/>
    <w:rsid w:val="00A23D21"/>
    <w:rsid w:val="00B55AEE"/>
    <w:rsid w:val="00B805A0"/>
    <w:rsid w:val="00CE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8C5A"/>
  <w15:chartTrackingRefBased/>
  <w15:docId w15:val="{3D3DE51E-21C6-4C93-B279-F6823FB6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rsid w:val="00442F9B"/>
    <w:pPr>
      <w:widowControl w:val="0"/>
      <w:autoSpaceDE w:val="0"/>
      <w:autoSpaceDN w:val="0"/>
      <w:spacing w:after="0" w:line="240" w:lineRule="auto"/>
    </w:pPr>
    <w:rPr>
      <w:rFonts w:ascii="Franklin Gothic Book" w:eastAsia="Franklin Gothic Book" w:hAnsi="Franklin Gothic Book" w:cs="Franklin Gothic Book"/>
      <w:lang w:val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B805A0"/>
    <w:pPr>
      <w:widowControl/>
      <w:tabs>
        <w:tab w:val="center" w:pos="4536"/>
        <w:tab w:val="right" w:pos="9072"/>
      </w:tabs>
      <w:autoSpaceDE/>
      <w:autoSpaceDN/>
      <w:contextualSpacing/>
    </w:pPr>
    <w:rPr>
      <w:rFonts w:asciiTheme="minorHAnsi" w:eastAsiaTheme="minorHAnsi" w:hAnsiTheme="minorHAnsi" w:cstheme="minorBidi"/>
      <w:lang w:val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B805A0"/>
  </w:style>
  <w:style w:type="paragraph" w:styleId="Koptekst">
    <w:name w:val="header"/>
    <w:basedOn w:val="Standaard"/>
    <w:link w:val="KoptekstChar"/>
    <w:uiPriority w:val="99"/>
    <w:unhideWhenUsed/>
    <w:rsid w:val="00B805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805A0"/>
    <w:rPr>
      <w:rFonts w:ascii="Franklin Gothic Book" w:eastAsia="Franklin Gothic Book" w:hAnsi="Franklin Gothic Book" w:cs="Franklin Gothic Book"/>
      <w:lang w:val="en-US"/>
    </w:rPr>
  </w:style>
  <w:style w:type="paragraph" w:styleId="Lijstalinea">
    <w:name w:val="List Paragraph"/>
    <w:basedOn w:val="Standaard"/>
    <w:uiPriority w:val="34"/>
    <w:qFormat/>
    <w:rsid w:val="00B80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Servicecentrum Drechtsteden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Kuling-Bakker, J</dc:creator>
  <cp:keywords/>
  <dc:description/>
  <cp:lastModifiedBy>Kuling-Bakker, J (Jacqueline)</cp:lastModifiedBy>
  <cp:revision>3</cp:revision>
  <dcterms:created xsi:type="dcterms:W3CDTF">2021-05-19T09:40:00Z</dcterms:created>
  <dcterms:modified xsi:type="dcterms:W3CDTF">2021-05-19T09:46:00Z</dcterms:modified>
</cp:coreProperties>
</file>